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D4" w:rsidRPr="003D3E86" w:rsidRDefault="003D3E86" w:rsidP="003174F5">
      <w:pPr>
        <w:rPr>
          <w:i/>
        </w:rPr>
      </w:pPr>
      <w:bookmarkStart w:id="0" w:name="_GoBack"/>
      <w:bookmarkEnd w:id="0"/>
      <w:r w:rsidRPr="003D3E86">
        <w:rPr>
          <w:i/>
        </w:rPr>
        <w:t xml:space="preserve">Format ZBMO </w:t>
      </w:r>
    </w:p>
    <w:p w:rsidR="003D3E86" w:rsidRDefault="003D3E86" w:rsidP="003174F5"/>
    <w:tbl>
      <w:tblPr>
        <w:tblStyle w:val="Tabelraster"/>
        <w:tblW w:w="9209" w:type="dxa"/>
        <w:tblLook w:val="04A0" w:firstRow="1" w:lastRow="0" w:firstColumn="1" w:lastColumn="0" w:noHBand="0" w:noVBand="1"/>
      </w:tblPr>
      <w:tblGrid>
        <w:gridCol w:w="2722"/>
        <w:gridCol w:w="6487"/>
      </w:tblGrid>
      <w:tr w:rsidR="003D3E86" w:rsidTr="00502523">
        <w:tc>
          <w:tcPr>
            <w:tcW w:w="2547" w:type="dxa"/>
          </w:tcPr>
          <w:p w:rsidR="003D3E86" w:rsidRDefault="003D3E86" w:rsidP="00502523">
            <w:pPr>
              <w:rPr>
                <w:b/>
              </w:rPr>
            </w:pPr>
            <w:r w:rsidRPr="003D3E86">
              <w:rPr>
                <w:b/>
              </w:rPr>
              <w:t>Titel</w:t>
            </w:r>
          </w:p>
          <w:p w:rsidR="003D3E86" w:rsidRPr="003D3E86" w:rsidRDefault="003D3E86" w:rsidP="00502523">
            <w:pPr>
              <w:rPr>
                <w:b/>
              </w:rPr>
            </w:pPr>
          </w:p>
        </w:tc>
        <w:tc>
          <w:tcPr>
            <w:tcW w:w="6662" w:type="dxa"/>
          </w:tcPr>
          <w:p w:rsidR="003D3E86" w:rsidRDefault="00DA2C6C" w:rsidP="00502523">
            <w:r>
              <w:t>30-ers dilemma</w:t>
            </w:r>
          </w:p>
        </w:tc>
      </w:tr>
      <w:tr w:rsidR="003D3E86" w:rsidRPr="003D3E86" w:rsidTr="00502523">
        <w:tc>
          <w:tcPr>
            <w:tcW w:w="2547" w:type="dxa"/>
          </w:tcPr>
          <w:p w:rsidR="003D3E86" w:rsidRDefault="003D3E86" w:rsidP="00502523">
            <w:pPr>
              <w:rPr>
                <w:b/>
              </w:rPr>
            </w:pPr>
            <w:r w:rsidRPr="003D3E86">
              <w:rPr>
                <w:b/>
              </w:rPr>
              <w:t>Doel en omschrijving</w:t>
            </w:r>
          </w:p>
          <w:p w:rsidR="003D3E86" w:rsidRDefault="003D3E86" w:rsidP="00502523">
            <w:pPr>
              <w:rPr>
                <w:b/>
              </w:rPr>
            </w:pPr>
          </w:p>
          <w:p w:rsidR="003D3E86" w:rsidRDefault="003D3E86" w:rsidP="00502523">
            <w:pPr>
              <w:rPr>
                <w:b/>
              </w:rPr>
            </w:pPr>
          </w:p>
          <w:p w:rsidR="003D3E86" w:rsidRDefault="003D3E86" w:rsidP="00502523">
            <w:pPr>
              <w:rPr>
                <w:b/>
              </w:rPr>
            </w:pPr>
          </w:p>
          <w:p w:rsidR="003D3E86" w:rsidRDefault="003D3E86" w:rsidP="00502523">
            <w:pPr>
              <w:rPr>
                <w:b/>
              </w:rPr>
            </w:pPr>
          </w:p>
          <w:p w:rsidR="003D3E86" w:rsidRDefault="003D3E86" w:rsidP="00502523">
            <w:pPr>
              <w:rPr>
                <w:b/>
              </w:rPr>
            </w:pPr>
          </w:p>
          <w:p w:rsidR="003D3E86" w:rsidRPr="003D3E86" w:rsidRDefault="003D3E86" w:rsidP="00502523">
            <w:pPr>
              <w:rPr>
                <w:b/>
              </w:rPr>
            </w:pPr>
          </w:p>
        </w:tc>
        <w:tc>
          <w:tcPr>
            <w:tcW w:w="6662" w:type="dxa"/>
          </w:tcPr>
          <w:p w:rsidR="00CB3F84" w:rsidRDefault="00CB3F84" w:rsidP="00CB3F84">
            <w:r>
              <w:t>Een carrière, een bruisend sociaal leven, verre reizen, een relatie, zorgen voor je naasten, sporten, misschien wel (kleine) kinderen, hobby’s, gezond eten, mooi voor de dag komen, etc.</w:t>
            </w:r>
          </w:p>
          <w:p w:rsidR="00CB3F84" w:rsidRDefault="00CB3F84" w:rsidP="00CB3F84">
            <w:r>
              <w:t>Hoe leef je, als alles kan maar niet alles tegelijk? Welke koers vaar je zonder te verdrinken in alle mogelijkheden? In deze training ontdek je wat het belangrijkst is voor jou in jou</w:t>
            </w:r>
            <w:r w:rsidR="00F100BD">
              <w:t>w</w:t>
            </w:r>
            <w:r>
              <w:t xml:space="preserve"> leven, hoe je dat prioriteert, hoe je een leven bouwt waarin jij aan het roer staat. De workshop wordt verzorgd door een geestelijk verzorger.  Leerdoelen: </w:t>
            </w:r>
          </w:p>
          <w:p w:rsidR="00CB3F84" w:rsidRDefault="00CB3F84" w:rsidP="00CB3F84">
            <w:r>
              <w:t>-Prioriteiten helder krijgen</w:t>
            </w:r>
          </w:p>
          <w:p w:rsidR="00CB3F84" w:rsidRDefault="00CB3F84" w:rsidP="00CB3F84">
            <w:r>
              <w:t>-</w:t>
            </w:r>
            <w:r w:rsidR="00F100BD">
              <w:t xml:space="preserve"> Z</w:t>
            </w:r>
            <w:r>
              <w:t>org</w:t>
            </w:r>
            <w:r w:rsidR="00F100BD">
              <w:t xml:space="preserve">en </w:t>
            </w:r>
            <w:r>
              <w:t>voor ‘me-time’</w:t>
            </w:r>
          </w:p>
          <w:p w:rsidR="003D3E86" w:rsidRPr="00CB3F84" w:rsidRDefault="00CB3F84" w:rsidP="00502523">
            <w:r>
              <w:t>-</w:t>
            </w:r>
            <w:r w:rsidR="00F100BD">
              <w:t xml:space="preserve"> </w:t>
            </w:r>
            <w:r>
              <w:t>Eigen regie vergroten</w:t>
            </w:r>
          </w:p>
        </w:tc>
      </w:tr>
      <w:tr w:rsidR="003D3E86" w:rsidTr="00502523">
        <w:tc>
          <w:tcPr>
            <w:tcW w:w="2547" w:type="dxa"/>
          </w:tcPr>
          <w:p w:rsidR="003D3E86" w:rsidRDefault="003D3E86" w:rsidP="00502523">
            <w:pPr>
              <w:rPr>
                <w:b/>
              </w:rPr>
            </w:pPr>
            <w:r w:rsidRPr="003D3E86">
              <w:rPr>
                <w:b/>
              </w:rPr>
              <w:t>Begeleider/sprekers</w:t>
            </w:r>
          </w:p>
          <w:p w:rsidR="003D3E86" w:rsidRPr="003D3E86" w:rsidRDefault="003D3E86" w:rsidP="00502523">
            <w:pPr>
              <w:rPr>
                <w:b/>
              </w:rPr>
            </w:pPr>
          </w:p>
        </w:tc>
        <w:tc>
          <w:tcPr>
            <w:tcW w:w="6662" w:type="dxa"/>
          </w:tcPr>
          <w:p w:rsidR="003D3E86" w:rsidRDefault="00CB3F84" w:rsidP="00502523">
            <w:r>
              <w:t>Ankie Spelbrink en Noëmie Vanherf</w:t>
            </w:r>
            <w:r w:rsidR="00F100BD">
              <w:t>, geestelijk verzorgers Elkerliek ziekenhuis</w:t>
            </w:r>
          </w:p>
        </w:tc>
      </w:tr>
      <w:tr w:rsidR="003D3E86" w:rsidTr="00502523">
        <w:tc>
          <w:tcPr>
            <w:tcW w:w="2547" w:type="dxa"/>
          </w:tcPr>
          <w:p w:rsidR="003D3E86" w:rsidRPr="003D3E86" w:rsidRDefault="003D3E86" w:rsidP="00502523">
            <w:pPr>
              <w:rPr>
                <w:b/>
              </w:rPr>
            </w:pPr>
            <w:r w:rsidRPr="003D3E86">
              <w:rPr>
                <w:b/>
              </w:rPr>
              <w:t>Datum</w:t>
            </w:r>
          </w:p>
        </w:tc>
        <w:tc>
          <w:tcPr>
            <w:tcW w:w="6662" w:type="dxa"/>
          </w:tcPr>
          <w:p w:rsidR="003D3E86" w:rsidRDefault="00F100BD" w:rsidP="00502523">
            <w:r>
              <w:t>19 maart 2020</w:t>
            </w:r>
          </w:p>
        </w:tc>
      </w:tr>
      <w:tr w:rsidR="003D3E86" w:rsidTr="00502523">
        <w:tc>
          <w:tcPr>
            <w:tcW w:w="2547" w:type="dxa"/>
          </w:tcPr>
          <w:p w:rsidR="003D3E86" w:rsidRPr="003D3E86" w:rsidRDefault="003D3E86" w:rsidP="00502523">
            <w:pPr>
              <w:rPr>
                <w:b/>
              </w:rPr>
            </w:pPr>
            <w:r w:rsidRPr="003D3E86">
              <w:rPr>
                <w:b/>
              </w:rPr>
              <w:t>Tijd</w:t>
            </w:r>
          </w:p>
        </w:tc>
        <w:tc>
          <w:tcPr>
            <w:tcW w:w="6662" w:type="dxa"/>
          </w:tcPr>
          <w:p w:rsidR="003D3E86" w:rsidRDefault="0091571B" w:rsidP="00502523">
            <w:r>
              <w:t>17.45 – 19.45 uur</w:t>
            </w:r>
          </w:p>
        </w:tc>
      </w:tr>
      <w:tr w:rsidR="003D3E86" w:rsidTr="00502523">
        <w:tc>
          <w:tcPr>
            <w:tcW w:w="2547" w:type="dxa"/>
          </w:tcPr>
          <w:p w:rsidR="003D3E86" w:rsidRPr="003D3E86" w:rsidRDefault="003D3E86" w:rsidP="00502523">
            <w:pPr>
              <w:rPr>
                <w:b/>
              </w:rPr>
            </w:pPr>
            <w:r w:rsidRPr="003D3E86">
              <w:rPr>
                <w:b/>
              </w:rPr>
              <w:t>Locatie</w:t>
            </w:r>
          </w:p>
        </w:tc>
        <w:tc>
          <w:tcPr>
            <w:tcW w:w="6662" w:type="dxa"/>
          </w:tcPr>
          <w:p w:rsidR="003D3E86" w:rsidRDefault="00F100BD" w:rsidP="00502523">
            <w:r>
              <w:t>Van Brabantzaal</w:t>
            </w:r>
          </w:p>
        </w:tc>
      </w:tr>
      <w:tr w:rsidR="003D3E86" w:rsidTr="00502523">
        <w:tc>
          <w:tcPr>
            <w:tcW w:w="2547" w:type="dxa"/>
          </w:tcPr>
          <w:p w:rsidR="003D3E86" w:rsidRDefault="003D3E86" w:rsidP="00502523">
            <w:pPr>
              <w:rPr>
                <w:b/>
              </w:rPr>
            </w:pPr>
            <w:r w:rsidRPr="003D3E86">
              <w:rPr>
                <w:b/>
              </w:rPr>
              <w:t>Opdracht/voorbereiding</w:t>
            </w:r>
          </w:p>
          <w:p w:rsidR="003D3E86" w:rsidRDefault="003D3E86" w:rsidP="00502523">
            <w:pPr>
              <w:rPr>
                <w:b/>
              </w:rPr>
            </w:pPr>
          </w:p>
          <w:p w:rsidR="003D3E86" w:rsidRPr="003D3E86" w:rsidRDefault="003D3E86" w:rsidP="00502523">
            <w:pPr>
              <w:rPr>
                <w:b/>
              </w:rPr>
            </w:pPr>
          </w:p>
        </w:tc>
        <w:tc>
          <w:tcPr>
            <w:tcW w:w="6662" w:type="dxa"/>
          </w:tcPr>
          <w:p w:rsidR="003D3E86" w:rsidRDefault="00CB3F84" w:rsidP="00502523">
            <w:r>
              <w:t>Geen. Want je hebt het al zo druk.</w:t>
            </w:r>
          </w:p>
        </w:tc>
      </w:tr>
    </w:tbl>
    <w:p w:rsidR="003D3E86" w:rsidRDefault="003D3E86" w:rsidP="003174F5"/>
    <w:p w:rsidR="00DA2C6C" w:rsidRDefault="00DA2C6C"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CB3F84" w:rsidRDefault="00CB3F84" w:rsidP="00DA2C6C"/>
    <w:p w:rsidR="00DA2C6C" w:rsidRDefault="00DA2C6C" w:rsidP="00DA2C6C"/>
    <w:p w:rsidR="00DA2C6C" w:rsidRDefault="00DA2C6C" w:rsidP="00DA2C6C"/>
    <w:tbl>
      <w:tblPr>
        <w:tblStyle w:val="Tabelraster"/>
        <w:tblW w:w="10623" w:type="dxa"/>
        <w:tblInd w:w="-714" w:type="dxa"/>
        <w:tblLayout w:type="fixed"/>
        <w:tblLook w:val="04A0" w:firstRow="1" w:lastRow="0" w:firstColumn="1" w:lastColumn="0" w:noHBand="0" w:noVBand="1"/>
      </w:tblPr>
      <w:tblGrid>
        <w:gridCol w:w="1418"/>
        <w:gridCol w:w="3535"/>
        <w:gridCol w:w="2410"/>
        <w:gridCol w:w="3260"/>
      </w:tblGrid>
      <w:tr w:rsidR="00CB3F84" w:rsidTr="00CB3F84">
        <w:tc>
          <w:tcPr>
            <w:tcW w:w="1418" w:type="dxa"/>
          </w:tcPr>
          <w:p w:rsidR="00CB3F84" w:rsidRDefault="00CB3F84" w:rsidP="006A19D5">
            <w:r>
              <w:lastRenderedPageBreak/>
              <w:t>Thema</w:t>
            </w:r>
          </w:p>
        </w:tc>
        <w:tc>
          <w:tcPr>
            <w:tcW w:w="3535" w:type="dxa"/>
          </w:tcPr>
          <w:p w:rsidR="00CB3F84" w:rsidRDefault="00CB3F84" w:rsidP="006A19D5">
            <w:r>
              <w:t>Vraag</w:t>
            </w:r>
          </w:p>
        </w:tc>
        <w:tc>
          <w:tcPr>
            <w:tcW w:w="2410" w:type="dxa"/>
          </w:tcPr>
          <w:p w:rsidR="00CB3F84" w:rsidRDefault="00CB3F84" w:rsidP="006A19D5">
            <w:r>
              <w:t>Doel</w:t>
            </w:r>
          </w:p>
        </w:tc>
        <w:tc>
          <w:tcPr>
            <w:tcW w:w="3260" w:type="dxa"/>
          </w:tcPr>
          <w:p w:rsidR="00CB3F84" w:rsidRDefault="00CB3F84" w:rsidP="006A19D5">
            <w:r>
              <w:t>Vorm</w:t>
            </w:r>
          </w:p>
        </w:tc>
      </w:tr>
      <w:tr w:rsidR="00CB3F84" w:rsidTr="004C514B">
        <w:trPr>
          <w:trHeight w:val="584"/>
        </w:trPr>
        <w:tc>
          <w:tcPr>
            <w:tcW w:w="10623" w:type="dxa"/>
            <w:gridSpan w:val="4"/>
          </w:tcPr>
          <w:p w:rsidR="00CB3F84" w:rsidRDefault="00CB3F84" w:rsidP="006A19D5">
            <w:r>
              <w:t xml:space="preserve">Na binnenkomst stellen trainers zichzelf kort voor en </w:t>
            </w:r>
            <w:r w:rsidR="00613137">
              <w:t xml:space="preserve">staat er een </w:t>
            </w:r>
            <w:proofErr w:type="spellStart"/>
            <w:r w:rsidR="00613137">
              <w:t>meme</w:t>
            </w:r>
            <w:proofErr w:type="spellEnd"/>
            <w:r w:rsidR="00613137">
              <w:t xml:space="preserve"> op de </w:t>
            </w:r>
            <w:proofErr w:type="spellStart"/>
            <w:r w:rsidR="00613137">
              <w:t>ppt</w:t>
            </w:r>
            <w:proofErr w:type="spellEnd"/>
          </w:p>
        </w:tc>
      </w:tr>
      <w:tr w:rsidR="00CB3F84" w:rsidTr="00CB3F84">
        <w:trPr>
          <w:trHeight w:val="584"/>
        </w:trPr>
        <w:tc>
          <w:tcPr>
            <w:tcW w:w="1418" w:type="dxa"/>
          </w:tcPr>
          <w:p w:rsidR="00CB3F84" w:rsidRDefault="00CB3F84" w:rsidP="006A19D5"/>
        </w:tc>
        <w:tc>
          <w:tcPr>
            <w:tcW w:w="3535" w:type="dxa"/>
          </w:tcPr>
          <w:p w:rsidR="00CB3F84" w:rsidRDefault="00CB3F84" w:rsidP="006A19D5">
            <w:r>
              <w:t>Hoe heet je? En vertel in 1 zin waarom je de zorg in wilt.</w:t>
            </w:r>
          </w:p>
        </w:tc>
        <w:tc>
          <w:tcPr>
            <w:tcW w:w="2410" w:type="dxa"/>
          </w:tcPr>
          <w:p w:rsidR="00CB3F84" w:rsidRDefault="00CB3F84" w:rsidP="006A19D5">
            <w:r>
              <w:t>kennismaken</w:t>
            </w:r>
          </w:p>
        </w:tc>
        <w:tc>
          <w:tcPr>
            <w:tcW w:w="3260" w:type="dxa"/>
          </w:tcPr>
          <w:p w:rsidR="00CB3F84" w:rsidRDefault="00CB3F84" w:rsidP="006A19D5"/>
        </w:tc>
      </w:tr>
      <w:tr w:rsidR="00CB3F84" w:rsidTr="00CB3F84">
        <w:trPr>
          <w:trHeight w:val="3399"/>
        </w:trPr>
        <w:tc>
          <w:tcPr>
            <w:tcW w:w="1418" w:type="dxa"/>
          </w:tcPr>
          <w:p w:rsidR="00CB3F84" w:rsidRDefault="00CB3F84" w:rsidP="006A19D5"/>
        </w:tc>
        <w:tc>
          <w:tcPr>
            <w:tcW w:w="3535" w:type="dxa"/>
          </w:tcPr>
          <w:p w:rsidR="00CB3F84" w:rsidRDefault="00CB3F84" w:rsidP="00CB3F84">
            <w:r>
              <w:t xml:space="preserve">Waar heb jij afgelopen week tijd aan besteedt? </w:t>
            </w:r>
          </w:p>
          <w:p w:rsidR="00CB3F84" w:rsidRDefault="00CB3F84" w:rsidP="00CB3F84">
            <w:r>
              <w:t>(En welke waarde zit daar voor jou achter daarachter?)</w:t>
            </w:r>
          </w:p>
        </w:tc>
        <w:tc>
          <w:tcPr>
            <w:tcW w:w="2410" w:type="dxa"/>
          </w:tcPr>
          <w:p w:rsidR="00CB3F84" w:rsidRDefault="00CB3F84" w:rsidP="006A19D5">
            <w:r>
              <w:t>In kaart brengen waar je je levenstijd aan besteedt</w:t>
            </w:r>
          </w:p>
        </w:tc>
        <w:tc>
          <w:tcPr>
            <w:tcW w:w="3260" w:type="dxa"/>
          </w:tcPr>
          <w:p w:rsidR="00CB3F84" w:rsidRDefault="00CB3F84" w:rsidP="00CB3F84">
            <w:r>
              <w:t xml:space="preserve">Verzamel op kaartjes: </w:t>
            </w:r>
          </w:p>
          <w:p w:rsidR="00CB3F84" w:rsidRDefault="00CB3F84" w:rsidP="00CB3F84">
            <w:r>
              <w:t>Bijvoorbeeld:</w:t>
            </w:r>
          </w:p>
          <w:p w:rsidR="00CB3F84" w:rsidRDefault="00CB3F84" w:rsidP="00CB3F84">
            <w:pPr>
              <w:pStyle w:val="Lijstalinea"/>
              <w:numPr>
                <w:ilvl w:val="0"/>
                <w:numId w:val="1"/>
              </w:numPr>
            </w:pPr>
            <w:r>
              <w:t xml:space="preserve">Werken – zelfstandigheid, plezier, verplichting, beter leven voor mijn kinderen, </w:t>
            </w:r>
            <w:proofErr w:type="spellStart"/>
            <w:r>
              <w:t>etc</w:t>
            </w:r>
            <w:proofErr w:type="spellEnd"/>
          </w:p>
          <w:p w:rsidR="00CB3F84" w:rsidRDefault="00CB3F84" w:rsidP="00CB3F84">
            <w:pPr>
              <w:pStyle w:val="Lijstalinea"/>
              <w:numPr>
                <w:ilvl w:val="0"/>
                <w:numId w:val="1"/>
              </w:numPr>
            </w:pPr>
            <w:r>
              <w:t xml:space="preserve">Sportschool – fit gezondheid plezier </w:t>
            </w:r>
            <w:proofErr w:type="spellStart"/>
            <w:r>
              <w:t>etc</w:t>
            </w:r>
            <w:proofErr w:type="spellEnd"/>
          </w:p>
          <w:p w:rsidR="00CB3F84" w:rsidRDefault="00CB3F84" w:rsidP="00CB3F84">
            <w:pPr>
              <w:pStyle w:val="Lijstalinea"/>
              <w:numPr>
                <w:ilvl w:val="0"/>
                <w:numId w:val="1"/>
              </w:numPr>
            </w:pPr>
            <w:r>
              <w:t xml:space="preserve">Kinderen naar school brengen – verantwoordelijkheid veiligheid </w:t>
            </w:r>
            <w:proofErr w:type="spellStart"/>
            <w:r>
              <w:t>etc</w:t>
            </w:r>
            <w:proofErr w:type="spellEnd"/>
          </w:p>
          <w:p w:rsidR="00CB3F84" w:rsidRDefault="00CB3F84" w:rsidP="00CB3F84">
            <w:proofErr w:type="spellStart"/>
            <w:r>
              <w:t>etc</w:t>
            </w:r>
            <w:proofErr w:type="spellEnd"/>
          </w:p>
        </w:tc>
      </w:tr>
      <w:tr w:rsidR="00CB3F84" w:rsidTr="00CB3F84">
        <w:tc>
          <w:tcPr>
            <w:tcW w:w="1418" w:type="dxa"/>
          </w:tcPr>
          <w:p w:rsidR="00CB3F84" w:rsidRDefault="00CB3F84" w:rsidP="006A19D5"/>
        </w:tc>
        <w:tc>
          <w:tcPr>
            <w:tcW w:w="3535" w:type="dxa"/>
          </w:tcPr>
          <w:p w:rsidR="00CB3F84" w:rsidRDefault="00CB3F84" w:rsidP="006A19D5">
            <w:r>
              <w:t xml:space="preserve">Leg je kaartjes op volgorde. Wat gaat je echt aan het hart? </w:t>
            </w:r>
          </w:p>
        </w:tc>
        <w:tc>
          <w:tcPr>
            <w:tcW w:w="2410" w:type="dxa"/>
          </w:tcPr>
          <w:p w:rsidR="00CB3F84" w:rsidRDefault="00CB3F84" w:rsidP="006A19D5">
            <w:r>
              <w:t>Waarde structureren</w:t>
            </w:r>
          </w:p>
        </w:tc>
        <w:tc>
          <w:tcPr>
            <w:tcW w:w="3260" w:type="dxa"/>
          </w:tcPr>
          <w:p w:rsidR="00CB3F84" w:rsidRDefault="00CB3F84" w:rsidP="006A19D5"/>
        </w:tc>
      </w:tr>
      <w:tr w:rsidR="00CB3F84" w:rsidTr="00CB3F84">
        <w:tc>
          <w:tcPr>
            <w:tcW w:w="1418" w:type="dxa"/>
          </w:tcPr>
          <w:p w:rsidR="00CB3F84" w:rsidRDefault="00CB3F84" w:rsidP="006A19D5">
            <w:r>
              <w:t>Generaties</w:t>
            </w:r>
          </w:p>
        </w:tc>
        <w:tc>
          <w:tcPr>
            <w:tcW w:w="3535" w:type="dxa"/>
          </w:tcPr>
          <w:p w:rsidR="00CB3F84" w:rsidRDefault="00CB3F84" w:rsidP="006A19D5">
            <w:r>
              <w:t>Hoe ziet jouw generatie eruit? En ten opzichte van andere generaties?</w:t>
            </w:r>
          </w:p>
        </w:tc>
        <w:tc>
          <w:tcPr>
            <w:tcW w:w="2410" w:type="dxa"/>
          </w:tcPr>
          <w:p w:rsidR="00CB3F84" w:rsidRDefault="00CB3F84" w:rsidP="006A19D5">
            <w:r>
              <w:t>Uitzoomen</w:t>
            </w:r>
          </w:p>
          <w:p w:rsidR="00CB3F84" w:rsidRDefault="00CB3F84" w:rsidP="006A19D5">
            <w:r>
              <w:t>In perspectief plaatsen</w:t>
            </w:r>
          </w:p>
        </w:tc>
        <w:tc>
          <w:tcPr>
            <w:tcW w:w="3260" w:type="dxa"/>
          </w:tcPr>
          <w:p w:rsidR="00CB3F84" w:rsidRDefault="00CB3F84" w:rsidP="00CB3F84">
            <w:r>
              <w:t>Korte presentatie</w:t>
            </w:r>
          </w:p>
          <w:p w:rsidR="00CB3F84" w:rsidRDefault="00CB3F84" w:rsidP="00CB3F84">
            <w:r>
              <w:t>(met ruimte tot uitwisseling)</w:t>
            </w:r>
          </w:p>
        </w:tc>
      </w:tr>
      <w:tr w:rsidR="00CB3F84" w:rsidTr="00CB3F84">
        <w:tc>
          <w:tcPr>
            <w:tcW w:w="1418" w:type="dxa"/>
          </w:tcPr>
          <w:p w:rsidR="00CB3F84" w:rsidRDefault="00CB3F84" w:rsidP="006A19D5">
            <w:r>
              <w:t>Life events &amp; maakbaarheid</w:t>
            </w:r>
          </w:p>
        </w:tc>
        <w:tc>
          <w:tcPr>
            <w:tcW w:w="3535" w:type="dxa"/>
          </w:tcPr>
          <w:p w:rsidR="00CB3F84" w:rsidRDefault="00613137" w:rsidP="006A19D5">
            <w:r>
              <w:t>Stel nou, met het mes op de keel, welke 2 kaartjes uit je volgorde zou je schrappen?</w:t>
            </w:r>
            <w:r w:rsidR="00F100BD">
              <w:t xml:space="preserve"> </w:t>
            </w:r>
            <w:r w:rsidR="00CB3F84">
              <w:t>Waar kies je voor?</w:t>
            </w:r>
          </w:p>
          <w:p w:rsidR="00613137" w:rsidRDefault="00613137" w:rsidP="006A19D5"/>
          <w:p w:rsidR="00613137" w:rsidRDefault="00613137" w:rsidP="00613137">
            <w:r>
              <w:t xml:space="preserve">(Indien wenselijk: Wat zijn jouw </w:t>
            </w:r>
            <w:proofErr w:type="spellStart"/>
            <w:r>
              <w:t>strugles</w:t>
            </w:r>
            <w:proofErr w:type="spellEnd"/>
            <w:r>
              <w:t>/uitdagingen?</w:t>
            </w:r>
          </w:p>
          <w:p w:rsidR="00613137" w:rsidRDefault="00613137" w:rsidP="00613137">
            <w:r>
              <w:t>Wat betekenen die voor jou?)</w:t>
            </w:r>
          </w:p>
          <w:p w:rsidR="00613137" w:rsidRDefault="00613137" w:rsidP="006A19D5"/>
        </w:tc>
        <w:tc>
          <w:tcPr>
            <w:tcW w:w="2410" w:type="dxa"/>
          </w:tcPr>
          <w:p w:rsidR="00CB3F84" w:rsidRDefault="00CB3F84" w:rsidP="006A19D5">
            <w:r>
              <w:t xml:space="preserve">Rouwen: </w:t>
            </w:r>
            <w:proofErr w:type="spellStart"/>
            <w:r>
              <w:t>committen</w:t>
            </w:r>
            <w:proofErr w:type="spellEnd"/>
            <w:r>
              <w:t xml:space="preserve"> is afscheid nemen (je kan niet </w:t>
            </w:r>
            <w:proofErr w:type="spellStart"/>
            <w:r>
              <w:t>èn</w:t>
            </w:r>
            <w:proofErr w:type="spellEnd"/>
            <w:r>
              <w:t xml:space="preserve"> een succesvolle carrière, </w:t>
            </w:r>
            <w:proofErr w:type="spellStart"/>
            <w:r>
              <w:t>èn</w:t>
            </w:r>
            <w:proofErr w:type="spellEnd"/>
            <w:r>
              <w:t xml:space="preserve"> een luizenmoeder, </w:t>
            </w:r>
            <w:proofErr w:type="spellStart"/>
            <w:r>
              <w:t>èn</w:t>
            </w:r>
            <w:proofErr w:type="spellEnd"/>
            <w:r>
              <w:t xml:space="preserve"> een sociaal dier, </w:t>
            </w:r>
            <w:proofErr w:type="spellStart"/>
            <w:r>
              <w:t>èn</w:t>
            </w:r>
            <w:proofErr w:type="spellEnd"/>
            <w:r>
              <w:t xml:space="preserve"> een gezonde killerbody, </w:t>
            </w:r>
            <w:proofErr w:type="spellStart"/>
            <w:r>
              <w:t>èn</w:t>
            </w:r>
            <w:proofErr w:type="spellEnd"/>
            <w:r>
              <w:t>… zijn of hebben)</w:t>
            </w:r>
          </w:p>
          <w:p w:rsidR="00CB3F84" w:rsidRDefault="00613137" w:rsidP="006A19D5">
            <w:r>
              <w:t>L</w:t>
            </w:r>
            <w:r w:rsidR="00CB3F84">
              <w:t>oslaten</w:t>
            </w:r>
          </w:p>
          <w:p w:rsidR="00613137" w:rsidRDefault="00613137" w:rsidP="006A19D5"/>
          <w:p w:rsidR="00613137" w:rsidRDefault="00613137" w:rsidP="006A19D5">
            <w:r>
              <w:t>(indien wenselijk: Kwetsbaarheden delen)</w:t>
            </w:r>
          </w:p>
        </w:tc>
        <w:tc>
          <w:tcPr>
            <w:tcW w:w="3260" w:type="dxa"/>
          </w:tcPr>
          <w:p w:rsidR="00613137" w:rsidRDefault="00613137" w:rsidP="006A19D5">
            <w:r>
              <w:t>(Indien tijd over)</w:t>
            </w:r>
          </w:p>
          <w:p w:rsidR="00613137" w:rsidRDefault="002D239F" w:rsidP="006A19D5">
            <w:r>
              <w:t xml:space="preserve">Luisteren/kijken ‘Een leven te kort’ Claudia de </w:t>
            </w:r>
            <w:proofErr w:type="spellStart"/>
            <w:r>
              <w:t>Breij</w:t>
            </w:r>
            <w:proofErr w:type="spellEnd"/>
            <w:r>
              <w:t xml:space="preserve"> (als intro op keuzes maken)</w:t>
            </w:r>
          </w:p>
          <w:p w:rsidR="002D239F" w:rsidRDefault="002D239F" w:rsidP="006A19D5">
            <w:r>
              <w:t xml:space="preserve">Of aan het begin en dan </w:t>
            </w:r>
            <w:proofErr w:type="spellStart"/>
            <w:r>
              <w:t>einidigen</w:t>
            </w:r>
            <w:proofErr w:type="spellEnd"/>
            <w:r>
              <w:t xml:space="preserve"> met </w:t>
            </w:r>
            <w:proofErr w:type="spellStart"/>
            <w:r>
              <w:t>Wear</w:t>
            </w:r>
            <w:proofErr w:type="spellEnd"/>
            <w:r>
              <w:t xml:space="preserve"> </w:t>
            </w:r>
            <w:proofErr w:type="spellStart"/>
            <w:r>
              <w:t>Sunscreen</w:t>
            </w:r>
            <w:proofErr w:type="spellEnd"/>
          </w:p>
          <w:p w:rsidR="002D239F" w:rsidRDefault="002D239F" w:rsidP="006A19D5"/>
          <w:p w:rsidR="002D239F" w:rsidRDefault="002D239F" w:rsidP="006A19D5"/>
          <w:p w:rsidR="00CB3F84" w:rsidRDefault="00CB3F84" w:rsidP="006A19D5">
            <w:r>
              <w:t>Schrijf je eigen burn-out recept</w:t>
            </w:r>
          </w:p>
          <w:p w:rsidR="00CB3F84" w:rsidRDefault="00CB3F84" w:rsidP="006A19D5"/>
          <w:p w:rsidR="00CB3F84" w:rsidRDefault="00CB3F84" w:rsidP="006A19D5">
            <w:r>
              <w:t xml:space="preserve">De beste stuurlui staan aan wal: schrijf een </w:t>
            </w:r>
            <w:proofErr w:type="spellStart"/>
            <w:r>
              <w:t>dokterrecept</w:t>
            </w:r>
            <w:proofErr w:type="spellEnd"/>
            <w:r>
              <w:t xml:space="preserve"> tegen de burn-out</w:t>
            </w:r>
          </w:p>
          <w:p w:rsidR="00CB3F84" w:rsidRDefault="00CB3F84" w:rsidP="006A19D5"/>
          <w:p w:rsidR="00CB3F84" w:rsidRDefault="00CB3F84" w:rsidP="006A19D5">
            <w:proofErr w:type="spellStart"/>
            <w:r>
              <w:t>Mindmap</w:t>
            </w:r>
            <w:proofErr w:type="spellEnd"/>
            <w:r>
              <w:t xml:space="preserve"> alle taken en verwachtingen van jou. Mari </w:t>
            </w:r>
            <w:proofErr w:type="spellStart"/>
            <w:r>
              <w:t>Kondo</w:t>
            </w:r>
            <w:proofErr w:type="spellEnd"/>
            <w:r>
              <w:t xml:space="preserve"> er met je hoofd en hart doorheen.</w:t>
            </w:r>
          </w:p>
          <w:p w:rsidR="00CB3F84" w:rsidRDefault="00CB3F84" w:rsidP="006A19D5"/>
        </w:tc>
      </w:tr>
      <w:tr w:rsidR="00613137" w:rsidTr="00CB3F84">
        <w:tc>
          <w:tcPr>
            <w:tcW w:w="1418" w:type="dxa"/>
          </w:tcPr>
          <w:p w:rsidR="00613137" w:rsidRDefault="00613137" w:rsidP="006A19D5">
            <w:r>
              <w:t xml:space="preserve">5 </w:t>
            </w:r>
            <w:proofErr w:type="spellStart"/>
            <w:r>
              <w:t>regrets</w:t>
            </w:r>
            <w:proofErr w:type="spellEnd"/>
            <w:r>
              <w:t xml:space="preserve"> of </w:t>
            </w:r>
            <w:proofErr w:type="spellStart"/>
            <w:r>
              <w:t>dying</w:t>
            </w:r>
            <w:proofErr w:type="spellEnd"/>
            <w:r>
              <w:t xml:space="preserve"> </w:t>
            </w:r>
            <w:proofErr w:type="spellStart"/>
            <w:r>
              <w:t>people</w:t>
            </w:r>
            <w:proofErr w:type="spellEnd"/>
          </w:p>
        </w:tc>
        <w:tc>
          <w:tcPr>
            <w:tcW w:w="3535" w:type="dxa"/>
          </w:tcPr>
          <w:p w:rsidR="00613137" w:rsidRPr="00AD722D" w:rsidRDefault="00613137" w:rsidP="006A19D5">
            <w:pPr>
              <w:rPr>
                <w:rFonts w:cs="Arial"/>
              </w:rPr>
            </w:pPr>
            <w:r w:rsidRPr="00AD722D">
              <w:rPr>
                <w:rFonts w:cs="Arial"/>
              </w:rPr>
              <w:t>Wat betekent nummer 5 volgens jou?</w:t>
            </w:r>
          </w:p>
          <w:p w:rsidR="00AD722D" w:rsidRPr="00AD722D" w:rsidRDefault="00AD722D" w:rsidP="006A19D5">
            <w:pPr>
              <w:rPr>
                <w:rFonts w:cs="Arial"/>
              </w:rPr>
            </w:pPr>
          </w:p>
          <w:p w:rsidR="00AD722D" w:rsidRPr="00AD722D" w:rsidRDefault="00AD722D" w:rsidP="00AD722D">
            <w:pPr>
              <w:pStyle w:val="Normaalweb"/>
              <w:shd w:val="clear" w:color="auto" w:fill="FFFFFF"/>
              <w:rPr>
                <w:rFonts w:ascii="Arial" w:hAnsi="Arial" w:cs="Arial"/>
                <w:sz w:val="22"/>
                <w:szCs w:val="22"/>
              </w:rPr>
            </w:pPr>
            <w:r w:rsidRPr="00AD722D">
              <w:rPr>
                <w:rStyle w:val="Zwaar"/>
                <w:rFonts w:ascii="Arial" w:hAnsi="Arial" w:cs="Arial"/>
                <w:b w:val="0"/>
                <w:color w:val="222222"/>
                <w:sz w:val="22"/>
                <w:szCs w:val="22"/>
              </w:rPr>
              <w:t>1. Ik wilde dat ik de moed had gehad om trouw te blijven aan mijzelf, in plaats van te leven zoals anderen van mij verwachtten.</w:t>
            </w:r>
            <w:r w:rsidRPr="00AD722D">
              <w:rPr>
                <w:rFonts w:ascii="Arial" w:hAnsi="Arial" w:cs="Arial"/>
                <w:b/>
                <w:color w:val="222222"/>
                <w:sz w:val="22"/>
                <w:szCs w:val="22"/>
              </w:rPr>
              <w:br/>
            </w:r>
            <w:r w:rsidRPr="00AD722D">
              <w:rPr>
                <w:rStyle w:val="Zwaar"/>
                <w:rFonts w:ascii="Arial" w:hAnsi="Arial" w:cs="Arial"/>
                <w:b w:val="0"/>
                <w:color w:val="222222"/>
                <w:sz w:val="22"/>
                <w:szCs w:val="22"/>
              </w:rPr>
              <w:t>2. Ik wilde dat ik niet zo hard had gewerkt.</w:t>
            </w:r>
            <w:r w:rsidRPr="00AD722D">
              <w:rPr>
                <w:rFonts w:ascii="Arial" w:hAnsi="Arial" w:cs="Arial"/>
                <w:b/>
                <w:color w:val="222222"/>
                <w:sz w:val="22"/>
                <w:szCs w:val="22"/>
              </w:rPr>
              <w:br/>
            </w:r>
            <w:r w:rsidRPr="00AD722D">
              <w:rPr>
                <w:rStyle w:val="Zwaar"/>
                <w:rFonts w:ascii="Arial" w:hAnsi="Arial" w:cs="Arial"/>
                <w:b w:val="0"/>
                <w:color w:val="222222"/>
                <w:sz w:val="22"/>
                <w:szCs w:val="22"/>
              </w:rPr>
              <w:t xml:space="preserve">3. Ik wilde dat ik de moed had </w:t>
            </w:r>
            <w:r w:rsidRPr="00AD722D">
              <w:rPr>
                <w:rStyle w:val="Zwaar"/>
                <w:rFonts w:ascii="Arial" w:hAnsi="Arial" w:cs="Arial"/>
                <w:b w:val="0"/>
                <w:color w:val="222222"/>
                <w:sz w:val="22"/>
                <w:szCs w:val="22"/>
              </w:rPr>
              <w:lastRenderedPageBreak/>
              <w:t>gehad op mijn gevoelens uit te spreken.</w:t>
            </w:r>
            <w:r w:rsidRPr="00AD722D">
              <w:rPr>
                <w:rFonts w:ascii="Arial" w:hAnsi="Arial" w:cs="Arial"/>
                <w:b/>
                <w:color w:val="222222"/>
                <w:sz w:val="22"/>
                <w:szCs w:val="22"/>
              </w:rPr>
              <w:br/>
            </w:r>
            <w:r w:rsidRPr="00AD722D">
              <w:rPr>
                <w:rStyle w:val="Zwaar"/>
                <w:rFonts w:ascii="Arial" w:hAnsi="Arial" w:cs="Arial"/>
                <w:b w:val="0"/>
                <w:color w:val="222222"/>
                <w:sz w:val="22"/>
                <w:szCs w:val="22"/>
              </w:rPr>
              <w:t>4. Ik wilde dat ik mijn vriendschappen beter had onderhouden.</w:t>
            </w:r>
            <w:r w:rsidRPr="00AD722D">
              <w:rPr>
                <w:rFonts w:ascii="Arial" w:hAnsi="Arial" w:cs="Arial"/>
                <w:b/>
                <w:color w:val="222222"/>
                <w:sz w:val="22"/>
                <w:szCs w:val="22"/>
              </w:rPr>
              <w:br/>
            </w:r>
            <w:r w:rsidRPr="00AD722D">
              <w:rPr>
                <w:rStyle w:val="Zwaar"/>
                <w:rFonts w:ascii="Arial" w:hAnsi="Arial" w:cs="Arial"/>
                <w:b w:val="0"/>
                <w:color w:val="222222"/>
                <w:sz w:val="22"/>
                <w:szCs w:val="22"/>
              </w:rPr>
              <w:t>5. Ik wilde dat ik mezelf had toegestaan om gelukkiger te zijn.</w:t>
            </w:r>
            <w:r w:rsidRPr="00AD722D">
              <w:rPr>
                <w:rFonts w:ascii="Arial" w:hAnsi="Arial" w:cs="Arial"/>
                <w:color w:val="222222"/>
                <w:sz w:val="22"/>
                <w:szCs w:val="22"/>
              </w:rPr>
              <w:br/>
            </w:r>
          </w:p>
        </w:tc>
        <w:tc>
          <w:tcPr>
            <w:tcW w:w="2410" w:type="dxa"/>
          </w:tcPr>
          <w:p w:rsidR="00613137" w:rsidRDefault="00613137" w:rsidP="006A19D5">
            <w:r>
              <w:lastRenderedPageBreak/>
              <w:t>Hypothetische narratieve retrospectief</w:t>
            </w:r>
          </w:p>
        </w:tc>
        <w:tc>
          <w:tcPr>
            <w:tcW w:w="3260" w:type="dxa"/>
          </w:tcPr>
          <w:p w:rsidR="00613137" w:rsidRDefault="00613137" w:rsidP="006A19D5"/>
        </w:tc>
      </w:tr>
      <w:tr w:rsidR="00613137" w:rsidTr="00CB3F84">
        <w:tc>
          <w:tcPr>
            <w:tcW w:w="1418" w:type="dxa"/>
          </w:tcPr>
          <w:p w:rsidR="00613137" w:rsidRDefault="00613137" w:rsidP="006A19D5"/>
        </w:tc>
        <w:tc>
          <w:tcPr>
            <w:tcW w:w="3535" w:type="dxa"/>
          </w:tcPr>
          <w:p w:rsidR="00613137" w:rsidRDefault="00613137" w:rsidP="006A19D5">
            <w:r>
              <w:t>Meer weten?</w:t>
            </w:r>
          </w:p>
        </w:tc>
        <w:tc>
          <w:tcPr>
            <w:tcW w:w="2410" w:type="dxa"/>
          </w:tcPr>
          <w:p w:rsidR="00613137" w:rsidRDefault="00613137" w:rsidP="006A19D5"/>
        </w:tc>
        <w:tc>
          <w:tcPr>
            <w:tcW w:w="3260" w:type="dxa"/>
          </w:tcPr>
          <w:p w:rsidR="00613137" w:rsidRDefault="00613137" w:rsidP="006A19D5">
            <w:r>
              <w:t>Interview je (stief)ouders en/of grootouders.</w:t>
            </w:r>
          </w:p>
          <w:p w:rsidR="00613137" w:rsidRDefault="00613137" w:rsidP="006A19D5"/>
          <w:p w:rsidR="00613137" w:rsidRDefault="00613137" w:rsidP="006A19D5">
            <w:r>
              <w:t xml:space="preserve">Mens &amp; Liek 30-ers dilemma </w:t>
            </w:r>
          </w:p>
          <w:p w:rsidR="00613137" w:rsidRDefault="00613137" w:rsidP="006A19D5"/>
          <w:p w:rsidR="00613137" w:rsidRDefault="00613137" w:rsidP="00613137">
            <w:r>
              <w:t xml:space="preserve">boek ‘De kunst van het ongelukkig zijn’. </w:t>
            </w:r>
          </w:p>
          <w:p w:rsidR="00613137" w:rsidRDefault="00613137" w:rsidP="00613137">
            <w:r>
              <w:t>“Streven naar het geluk als levensdoel is een vergissing. Streven naar zin en betekenis, daarentegen, is waar het leven om draait.”</w:t>
            </w:r>
          </w:p>
          <w:p w:rsidR="00923814" w:rsidRDefault="00923814" w:rsidP="00613137"/>
          <w:p w:rsidR="00613137" w:rsidRDefault="00613137" w:rsidP="00613137">
            <w:r>
              <w:t xml:space="preserve">Dirk de Wachter, Belgisch psychiater en hoogleraar, </w:t>
            </w:r>
          </w:p>
          <w:p w:rsidR="00AD722D" w:rsidRDefault="00AD722D" w:rsidP="00613137"/>
          <w:p w:rsidR="00AD722D" w:rsidRDefault="00AD722D" w:rsidP="00613137">
            <w:r>
              <w:t>Aanbevolen literatuur – Zeven Kamers – Beatrijs Hofland</w:t>
            </w:r>
          </w:p>
        </w:tc>
      </w:tr>
      <w:tr w:rsidR="00613137" w:rsidTr="00CB3F84">
        <w:tc>
          <w:tcPr>
            <w:tcW w:w="1418" w:type="dxa"/>
          </w:tcPr>
          <w:p w:rsidR="00613137" w:rsidRDefault="00613137" w:rsidP="006A19D5"/>
        </w:tc>
        <w:tc>
          <w:tcPr>
            <w:tcW w:w="3535" w:type="dxa"/>
          </w:tcPr>
          <w:p w:rsidR="00613137" w:rsidRDefault="00613137" w:rsidP="006A19D5">
            <w:r>
              <w:t>Wat neem je mee naar huis?</w:t>
            </w:r>
          </w:p>
        </w:tc>
        <w:tc>
          <w:tcPr>
            <w:tcW w:w="2410" w:type="dxa"/>
          </w:tcPr>
          <w:p w:rsidR="00613137" w:rsidRDefault="00923814" w:rsidP="006A19D5">
            <w:r>
              <w:t>Oogsten, bestendigen</w:t>
            </w:r>
          </w:p>
        </w:tc>
        <w:tc>
          <w:tcPr>
            <w:tcW w:w="3260" w:type="dxa"/>
          </w:tcPr>
          <w:p w:rsidR="00613137" w:rsidRDefault="00923814" w:rsidP="006A19D5">
            <w:r>
              <w:t>Voor jezelf opschrijven en dan delen.</w:t>
            </w:r>
          </w:p>
        </w:tc>
      </w:tr>
      <w:tr w:rsidR="00CB3F84" w:rsidTr="00CB3F84">
        <w:tc>
          <w:tcPr>
            <w:tcW w:w="1418" w:type="dxa"/>
          </w:tcPr>
          <w:p w:rsidR="00CB3F84" w:rsidRDefault="00CB3F84" w:rsidP="006A19D5">
            <w:r>
              <w:t>Verlichten</w:t>
            </w:r>
          </w:p>
        </w:tc>
        <w:tc>
          <w:tcPr>
            <w:tcW w:w="3535" w:type="dxa"/>
          </w:tcPr>
          <w:p w:rsidR="00CB3F84" w:rsidRDefault="00CB3F84" w:rsidP="006A19D5"/>
        </w:tc>
        <w:tc>
          <w:tcPr>
            <w:tcW w:w="2410" w:type="dxa"/>
          </w:tcPr>
          <w:p w:rsidR="00CB3F84" w:rsidRDefault="00CB3F84" w:rsidP="006A19D5">
            <w:r>
              <w:t>Verlichten</w:t>
            </w:r>
          </w:p>
          <w:p w:rsidR="00CB3F84" w:rsidRDefault="00CB3F84" w:rsidP="006A19D5">
            <w:r>
              <w:t>Relativeren</w:t>
            </w:r>
          </w:p>
        </w:tc>
        <w:tc>
          <w:tcPr>
            <w:tcW w:w="3260" w:type="dxa"/>
          </w:tcPr>
          <w:p w:rsidR="00CB3F84" w:rsidRDefault="00CB3F84" w:rsidP="006A19D5">
            <w:proofErr w:type="spellStart"/>
            <w:r>
              <w:t>Wear</w:t>
            </w:r>
            <w:proofErr w:type="spellEnd"/>
            <w:r>
              <w:t xml:space="preserve"> </w:t>
            </w:r>
            <w:proofErr w:type="spellStart"/>
            <w:r>
              <w:t>suncreen</w:t>
            </w:r>
            <w:proofErr w:type="spellEnd"/>
            <w:r>
              <w:t xml:space="preserve"> – </w:t>
            </w:r>
            <w:proofErr w:type="spellStart"/>
            <w:r>
              <w:t>Baz</w:t>
            </w:r>
            <w:proofErr w:type="spellEnd"/>
            <w:r>
              <w:t xml:space="preserve"> </w:t>
            </w:r>
            <w:proofErr w:type="spellStart"/>
            <w:r>
              <w:t>Luhrman</w:t>
            </w:r>
            <w:proofErr w:type="spellEnd"/>
          </w:p>
        </w:tc>
      </w:tr>
    </w:tbl>
    <w:p w:rsidR="00DA2C6C" w:rsidRDefault="00DA2C6C" w:rsidP="00DA2C6C"/>
    <w:p w:rsidR="00DA2C6C" w:rsidRDefault="00DA2C6C" w:rsidP="00DA2C6C"/>
    <w:p w:rsidR="00DA2C6C" w:rsidRDefault="00DA2C6C" w:rsidP="00DA2C6C"/>
    <w:p w:rsidR="00DA2C6C" w:rsidRDefault="00DA2C6C" w:rsidP="00DA2C6C"/>
    <w:p w:rsidR="00DA2C6C" w:rsidRDefault="00DA2C6C" w:rsidP="00DA2C6C"/>
    <w:p w:rsidR="00DA2C6C" w:rsidRDefault="00C67D71" w:rsidP="00DA2C6C">
      <w:r>
        <w:t>Gebruikte literatuur:</w:t>
      </w:r>
    </w:p>
    <w:p w:rsidR="00C67D71" w:rsidRDefault="00C67D71" w:rsidP="00DA2C6C"/>
    <w:p w:rsidR="00C67D71" w:rsidRDefault="00C67D71" w:rsidP="00C67D71">
      <w:pPr>
        <w:pStyle w:val="Lijstalinea"/>
        <w:numPr>
          <w:ilvl w:val="0"/>
          <w:numId w:val="1"/>
        </w:numPr>
      </w:pPr>
      <w:r w:rsidRPr="00C14A13">
        <w:rPr>
          <w:i/>
        </w:rPr>
        <w:t xml:space="preserve">Top 5 </w:t>
      </w:r>
      <w:proofErr w:type="spellStart"/>
      <w:r w:rsidRPr="00C14A13">
        <w:rPr>
          <w:i/>
        </w:rPr>
        <w:t>regrets</w:t>
      </w:r>
      <w:proofErr w:type="spellEnd"/>
      <w:r w:rsidRPr="00C14A13">
        <w:rPr>
          <w:i/>
        </w:rPr>
        <w:t xml:space="preserve"> of </w:t>
      </w:r>
      <w:proofErr w:type="spellStart"/>
      <w:r w:rsidRPr="00C14A13">
        <w:rPr>
          <w:i/>
        </w:rPr>
        <w:t>the</w:t>
      </w:r>
      <w:proofErr w:type="spellEnd"/>
      <w:r w:rsidRPr="00C14A13">
        <w:rPr>
          <w:i/>
        </w:rPr>
        <w:t xml:space="preserve"> </w:t>
      </w:r>
      <w:proofErr w:type="spellStart"/>
      <w:r w:rsidRPr="00C14A13">
        <w:rPr>
          <w:i/>
        </w:rPr>
        <w:t>dying</w:t>
      </w:r>
      <w:proofErr w:type="spellEnd"/>
      <w:r>
        <w:t xml:space="preserve"> – </w:t>
      </w:r>
      <w:proofErr w:type="spellStart"/>
      <w:r>
        <w:t>Bronnie</w:t>
      </w:r>
      <w:proofErr w:type="spellEnd"/>
      <w:r>
        <w:t xml:space="preserve"> Ware (</w:t>
      </w:r>
      <w:proofErr w:type="spellStart"/>
      <w:r>
        <w:t>nederlandse</w:t>
      </w:r>
      <w:proofErr w:type="spellEnd"/>
      <w:r>
        <w:t xml:space="preserve"> vertaling: ‘Als ik het leven over mocht doen, een jong vrouw op zoek naar de 5 belangrijkste levenslessen’)</w:t>
      </w:r>
    </w:p>
    <w:p w:rsidR="00C67D71" w:rsidRDefault="00EC6BF1" w:rsidP="00670FDD">
      <w:pPr>
        <w:pStyle w:val="Lijstalinea"/>
        <w:numPr>
          <w:ilvl w:val="0"/>
          <w:numId w:val="1"/>
        </w:numPr>
      </w:pPr>
      <w:r w:rsidRPr="00C14A13">
        <w:rPr>
          <w:i/>
        </w:rPr>
        <w:t>Het dertigers dilemma</w:t>
      </w:r>
      <w:r>
        <w:t xml:space="preserve"> - </w:t>
      </w:r>
      <w:r w:rsidR="00C67D71">
        <w:t xml:space="preserve">Ilse Wijnands </w:t>
      </w:r>
    </w:p>
    <w:p w:rsidR="00C14A13" w:rsidRDefault="00C14A13" w:rsidP="00C14A13">
      <w:pPr>
        <w:pStyle w:val="Lijstalinea"/>
        <w:numPr>
          <w:ilvl w:val="0"/>
          <w:numId w:val="1"/>
        </w:numPr>
      </w:pPr>
      <w:r w:rsidRPr="00C14A13">
        <w:rPr>
          <w:i/>
        </w:rPr>
        <w:t xml:space="preserve">Wie is de </w:t>
      </w:r>
      <w:proofErr w:type="spellStart"/>
      <w:r w:rsidRPr="00C14A13">
        <w:rPr>
          <w:i/>
        </w:rPr>
        <w:t>Millenial</w:t>
      </w:r>
      <w:proofErr w:type="spellEnd"/>
      <w:r w:rsidRPr="00C14A13">
        <w:rPr>
          <w:i/>
        </w:rPr>
        <w:t>?</w:t>
      </w:r>
      <w:r>
        <w:t xml:space="preserve"> –Eva Klein, thesis Tilburg </w:t>
      </w:r>
      <w:proofErr w:type="spellStart"/>
      <w:r>
        <w:t>university</w:t>
      </w:r>
      <w:proofErr w:type="spellEnd"/>
    </w:p>
    <w:p w:rsidR="00C14A13" w:rsidRDefault="00C14A13" w:rsidP="005C1AD1">
      <w:pPr>
        <w:pStyle w:val="Lijstalinea"/>
        <w:numPr>
          <w:ilvl w:val="0"/>
          <w:numId w:val="1"/>
        </w:numPr>
      </w:pPr>
      <w:r w:rsidRPr="00C14A13">
        <w:t>Column</w:t>
      </w:r>
      <w:r>
        <w:t xml:space="preserve"> </w:t>
      </w:r>
      <w:r w:rsidRPr="00C14A13">
        <w:rPr>
          <w:i/>
        </w:rPr>
        <w:t>‘De Nieuwe Werknemer’: oude wijn in nieuwe zakken of toch niet?’</w:t>
      </w:r>
      <w:r>
        <w:t xml:space="preserve"> Erik de Geer, deeltijdhoogleraar Radboud Universiteit, Nijmegen</w:t>
      </w:r>
    </w:p>
    <w:p w:rsidR="00C14A13" w:rsidRDefault="00C14A13" w:rsidP="00C67D71"/>
    <w:p w:rsidR="00C14A13" w:rsidRDefault="00C14A13" w:rsidP="00C67D71"/>
    <w:p w:rsidR="00C14A13" w:rsidRDefault="00C67D71" w:rsidP="00C67D71">
      <w:r>
        <w:t>Aanbevolen literatuur:</w:t>
      </w:r>
    </w:p>
    <w:p w:rsidR="00C67D71" w:rsidRDefault="00C67D71" w:rsidP="00C67D71">
      <w:r>
        <w:t xml:space="preserve"> </w:t>
      </w:r>
      <w:r w:rsidR="00C14A13">
        <w:t xml:space="preserve">     - </w:t>
      </w:r>
      <w:r w:rsidR="00C14A13" w:rsidRPr="00C14A13">
        <w:rPr>
          <w:i/>
        </w:rPr>
        <w:t>Zeven</w:t>
      </w:r>
      <w:r w:rsidRPr="00C14A13">
        <w:rPr>
          <w:i/>
        </w:rPr>
        <w:t xml:space="preserve"> kamers</w:t>
      </w:r>
      <w:r>
        <w:t xml:space="preserve"> – Beatrijs Hofland</w:t>
      </w:r>
    </w:p>
    <w:p w:rsidR="00DA2C6C" w:rsidRDefault="00C14A13" w:rsidP="00C14A13">
      <w:pPr>
        <w:pStyle w:val="Lijstalinea"/>
        <w:numPr>
          <w:ilvl w:val="0"/>
          <w:numId w:val="1"/>
        </w:numPr>
      </w:pPr>
      <w:r w:rsidRPr="00C14A13">
        <w:rPr>
          <w:i/>
        </w:rPr>
        <w:t>De kunst van het ongelukkig zijn</w:t>
      </w:r>
      <w:r>
        <w:t xml:space="preserve"> – Dirk de Wachter</w:t>
      </w:r>
    </w:p>
    <w:p w:rsidR="00DA2C6C" w:rsidRDefault="00DA2C6C" w:rsidP="00DA2C6C"/>
    <w:p w:rsidR="00DA2C6C" w:rsidRPr="00D5628B" w:rsidRDefault="00DA2C6C" w:rsidP="00DA2C6C">
      <w:pPr>
        <w:rPr>
          <w:b/>
        </w:rPr>
      </w:pPr>
    </w:p>
    <w:p w:rsidR="003D3E86" w:rsidRPr="003174F5" w:rsidRDefault="003D3E86" w:rsidP="003174F5"/>
    <w:sectPr w:rsidR="003D3E86" w:rsidRPr="003174F5" w:rsidSect="00432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B61EC"/>
    <w:multiLevelType w:val="hybridMultilevel"/>
    <w:tmpl w:val="F7066878"/>
    <w:lvl w:ilvl="0" w:tplc="D702FE9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86"/>
    <w:rsid w:val="00032143"/>
    <w:rsid w:val="0005401A"/>
    <w:rsid w:val="00066549"/>
    <w:rsid w:val="000B4311"/>
    <w:rsid w:val="000C7BB8"/>
    <w:rsid w:val="001048F5"/>
    <w:rsid w:val="0011257E"/>
    <w:rsid w:val="001168BD"/>
    <w:rsid w:val="00121F5D"/>
    <w:rsid w:val="00125D18"/>
    <w:rsid w:val="0012656A"/>
    <w:rsid w:val="001B494B"/>
    <w:rsid w:val="001C4153"/>
    <w:rsid w:val="001C6CE5"/>
    <w:rsid w:val="00200661"/>
    <w:rsid w:val="00214458"/>
    <w:rsid w:val="00222860"/>
    <w:rsid w:val="00254AD2"/>
    <w:rsid w:val="002D239F"/>
    <w:rsid w:val="002D39C7"/>
    <w:rsid w:val="002E1C62"/>
    <w:rsid w:val="003174F5"/>
    <w:rsid w:val="00330A57"/>
    <w:rsid w:val="00350EED"/>
    <w:rsid w:val="00383056"/>
    <w:rsid w:val="0039289A"/>
    <w:rsid w:val="003D3E86"/>
    <w:rsid w:val="004165B8"/>
    <w:rsid w:val="004325D4"/>
    <w:rsid w:val="004706A8"/>
    <w:rsid w:val="0047579D"/>
    <w:rsid w:val="004871A7"/>
    <w:rsid w:val="00506A76"/>
    <w:rsid w:val="005122E6"/>
    <w:rsid w:val="005538A8"/>
    <w:rsid w:val="005573D4"/>
    <w:rsid w:val="0057206B"/>
    <w:rsid w:val="00613137"/>
    <w:rsid w:val="00617BF0"/>
    <w:rsid w:val="00663865"/>
    <w:rsid w:val="00671315"/>
    <w:rsid w:val="00672AB3"/>
    <w:rsid w:val="006B5EFC"/>
    <w:rsid w:val="006C1A00"/>
    <w:rsid w:val="006C3168"/>
    <w:rsid w:val="006F4181"/>
    <w:rsid w:val="0073500F"/>
    <w:rsid w:val="008008FE"/>
    <w:rsid w:val="00816B79"/>
    <w:rsid w:val="00835117"/>
    <w:rsid w:val="008461EA"/>
    <w:rsid w:val="00860722"/>
    <w:rsid w:val="008616FF"/>
    <w:rsid w:val="0087631E"/>
    <w:rsid w:val="00885203"/>
    <w:rsid w:val="00892549"/>
    <w:rsid w:val="008A5D12"/>
    <w:rsid w:val="008D47DD"/>
    <w:rsid w:val="00912354"/>
    <w:rsid w:val="0091571B"/>
    <w:rsid w:val="00923814"/>
    <w:rsid w:val="00924426"/>
    <w:rsid w:val="00931838"/>
    <w:rsid w:val="00934E73"/>
    <w:rsid w:val="009643B3"/>
    <w:rsid w:val="009E155B"/>
    <w:rsid w:val="00A04D22"/>
    <w:rsid w:val="00A37915"/>
    <w:rsid w:val="00A42A72"/>
    <w:rsid w:val="00AB6118"/>
    <w:rsid w:val="00AD2E0A"/>
    <w:rsid w:val="00AD722D"/>
    <w:rsid w:val="00AE1593"/>
    <w:rsid w:val="00B16502"/>
    <w:rsid w:val="00B21F37"/>
    <w:rsid w:val="00B7505E"/>
    <w:rsid w:val="00B9178D"/>
    <w:rsid w:val="00C14A13"/>
    <w:rsid w:val="00C24547"/>
    <w:rsid w:val="00C40BC0"/>
    <w:rsid w:val="00C6069D"/>
    <w:rsid w:val="00C67D71"/>
    <w:rsid w:val="00C724E2"/>
    <w:rsid w:val="00C81B9E"/>
    <w:rsid w:val="00C961BA"/>
    <w:rsid w:val="00CA47AF"/>
    <w:rsid w:val="00CB3F84"/>
    <w:rsid w:val="00CC6D74"/>
    <w:rsid w:val="00CE4C5B"/>
    <w:rsid w:val="00D22F61"/>
    <w:rsid w:val="00D23E04"/>
    <w:rsid w:val="00D36E4A"/>
    <w:rsid w:val="00D558AE"/>
    <w:rsid w:val="00D809F8"/>
    <w:rsid w:val="00D85E01"/>
    <w:rsid w:val="00DA2C6C"/>
    <w:rsid w:val="00DD1D04"/>
    <w:rsid w:val="00E421DF"/>
    <w:rsid w:val="00E964C0"/>
    <w:rsid w:val="00EB1A13"/>
    <w:rsid w:val="00EC6BF1"/>
    <w:rsid w:val="00ED548B"/>
    <w:rsid w:val="00EE1D08"/>
    <w:rsid w:val="00EE4642"/>
    <w:rsid w:val="00F100BD"/>
    <w:rsid w:val="00F16556"/>
    <w:rsid w:val="00F34A87"/>
    <w:rsid w:val="00F35908"/>
    <w:rsid w:val="00F35FF4"/>
    <w:rsid w:val="00F555FA"/>
    <w:rsid w:val="00F76A61"/>
    <w:rsid w:val="00FB60E8"/>
    <w:rsid w:val="00FC65E7"/>
    <w:rsid w:val="00FF4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99775-868F-4CE3-93F1-7B5DD6EB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4181"/>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D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3E86"/>
    <w:rPr>
      <w:color w:val="0000FF" w:themeColor="hyperlink"/>
      <w:u w:val="single"/>
    </w:rPr>
  </w:style>
  <w:style w:type="paragraph" w:styleId="Lijstalinea">
    <w:name w:val="List Paragraph"/>
    <w:basedOn w:val="Standaard"/>
    <w:uiPriority w:val="34"/>
    <w:qFormat/>
    <w:rsid w:val="00DA2C6C"/>
    <w:pPr>
      <w:ind w:left="720"/>
      <w:contextualSpacing/>
    </w:pPr>
    <w:rPr>
      <w:rFonts w:ascii="Calibri" w:hAnsi="Calibri" w:cs="Times New Roman"/>
    </w:rPr>
  </w:style>
  <w:style w:type="character" w:styleId="Zwaar">
    <w:name w:val="Strong"/>
    <w:basedOn w:val="Standaardalinea-lettertype"/>
    <w:uiPriority w:val="22"/>
    <w:qFormat/>
    <w:rsid w:val="00AD722D"/>
    <w:rPr>
      <w:b/>
      <w:bCs/>
    </w:rPr>
  </w:style>
  <w:style w:type="paragraph" w:styleId="Normaalweb">
    <w:name w:val="Normal (Web)"/>
    <w:basedOn w:val="Standaard"/>
    <w:uiPriority w:val="99"/>
    <w:unhideWhenUsed/>
    <w:rsid w:val="00AD722D"/>
    <w:rPr>
      <w:rFonts w:ascii="inherit" w:eastAsia="Times New Roman" w:hAnsi="inherit"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75821">
      <w:bodyDiv w:val="1"/>
      <w:marLeft w:val="0"/>
      <w:marRight w:val="0"/>
      <w:marTop w:val="0"/>
      <w:marBottom w:val="0"/>
      <w:divBdr>
        <w:top w:val="none" w:sz="0" w:space="0" w:color="auto"/>
        <w:left w:val="none" w:sz="0" w:space="0" w:color="auto"/>
        <w:bottom w:val="none" w:sz="0" w:space="0" w:color="auto"/>
        <w:right w:val="none" w:sz="0" w:space="0" w:color="auto"/>
      </w:divBdr>
      <w:divsChild>
        <w:div w:id="1713649394">
          <w:marLeft w:val="0"/>
          <w:marRight w:val="0"/>
          <w:marTop w:val="0"/>
          <w:marBottom w:val="0"/>
          <w:divBdr>
            <w:top w:val="none" w:sz="0" w:space="0" w:color="auto"/>
            <w:left w:val="none" w:sz="0" w:space="0" w:color="auto"/>
            <w:bottom w:val="none" w:sz="0" w:space="0" w:color="auto"/>
            <w:right w:val="none" w:sz="0" w:space="0" w:color="auto"/>
          </w:divBdr>
          <w:divsChild>
            <w:div w:id="1884827377">
              <w:marLeft w:val="0"/>
              <w:marRight w:val="0"/>
              <w:marTop w:val="0"/>
              <w:marBottom w:val="0"/>
              <w:divBdr>
                <w:top w:val="none" w:sz="0" w:space="0" w:color="auto"/>
                <w:left w:val="none" w:sz="0" w:space="0" w:color="auto"/>
                <w:bottom w:val="none" w:sz="0" w:space="0" w:color="auto"/>
                <w:right w:val="none" w:sz="0" w:space="0" w:color="auto"/>
              </w:divBdr>
              <w:divsChild>
                <w:div w:id="1357150940">
                  <w:marLeft w:val="0"/>
                  <w:marRight w:val="0"/>
                  <w:marTop w:val="0"/>
                  <w:marBottom w:val="0"/>
                  <w:divBdr>
                    <w:top w:val="none" w:sz="0" w:space="0" w:color="auto"/>
                    <w:left w:val="none" w:sz="0" w:space="0" w:color="auto"/>
                    <w:bottom w:val="none" w:sz="0" w:space="0" w:color="auto"/>
                    <w:right w:val="none" w:sz="0" w:space="0" w:color="auto"/>
                  </w:divBdr>
                  <w:divsChild>
                    <w:div w:id="143551090">
                      <w:marLeft w:val="0"/>
                      <w:marRight w:val="0"/>
                      <w:marTop w:val="0"/>
                      <w:marBottom w:val="0"/>
                      <w:divBdr>
                        <w:top w:val="none" w:sz="0" w:space="0" w:color="auto"/>
                        <w:left w:val="none" w:sz="0" w:space="0" w:color="auto"/>
                        <w:bottom w:val="none" w:sz="0" w:space="0" w:color="auto"/>
                        <w:right w:val="none" w:sz="0" w:space="0" w:color="auto"/>
                      </w:divBdr>
                      <w:divsChild>
                        <w:div w:id="649331826">
                          <w:marLeft w:val="0"/>
                          <w:marRight w:val="0"/>
                          <w:marTop w:val="0"/>
                          <w:marBottom w:val="0"/>
                          <w:divBdr>
                            <w:top w:val="none" w:sz="0" w:space="0" w:color="auto"/>
                            <w:left w:val="none" w:sz="0" w:space="0" w:color="auto"/>
                            <w:bottom w:val="none" w:sz="0" w:space="0" w:color="auto"/>
                            <w:right w:val="none" w:sz="0" w:space="0" w:color="auto"/>
                          </w:divBdr>
                          <w:divsChild>
                            <w:div w:id="1627393903">
                              <w:marLeft w:val="0"/>
                              <w:marRight w:val="0"/>
                              <w:marTop w:val="0"/>
                              <w:marBottom w:val="0"/>
                              <w:divBdr>
                                <w:top w:val="none" w:sz="0" w:space="0" w:color="auto"/>
                                <w:left w:val="none" w:sz="0" w:space="0" w:color="auto"/>
                                <w:bottom w:val="none" w:sz="0" w:space="0" w:color="auto"/>
                                <w:right w:val="none" w:sz="0" w:space="0" w:color="auto"/>
                              </w:divBdr>
                              <w:divsChild>
                                <w:div w:id="1540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E309-E0D1-42B8-8201-3C156225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Rievers, E.G.G.</dc:creator>
  <cp:keywords/>
  <dc:description/>
  <cp:lastModifiedBy>Spelbrink, A.</cp:lastModifiedBy>
  <cp:revision>2</cp:revision>
  <cp:lastPrinted>2020-02-26T09:25:00Z</cp:lastPrinted>
  <dcterms:created xsi:type="dcterms:W3CDTF">2020-02-26T12:31:00Z</dcterms:created>
  <dcterms:modified xsi:type="dcterms:W3CDTF">2020-02-26T12:31:00Z</dcterms:modified>
</cp:coreProperties>
</file>